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F1" w:rsidRDefault="00223B5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4378115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A38F1" w:rsidRDefault="00223B5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A38F1" w:rsidRDefault="009A3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34D2" w:rsidRDefault="003A34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34D2" w:rsidRDefault="003A34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34D2" w:rsidRDefault="003A34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34D2" w:rsidRDefault="003A34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34D2" w:rsidRDefault="003A34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9A38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38F1" w:rsidRDefault="00223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9A38F1" w:rsidRDefault="00223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«Алгебра»</w:t>
      </w:r>
    </w:p>
    <w:p w:rsidR="009A38F1" w:rsidRDefault="00223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9A38F1" w:rsidRPr="003A34D2" w:rsidRDefault="00223B5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A34D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A38F1" w:rsidRDefault="009A38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A38F1" w:rsidRPr="003A34D2" w:rsidRDefault="00223B52">
      <w:pPr>
        <w:spacing w:after="0" w:line="408" w:lineRule="auto"/>
        <w:ind w:left="120"/>
        <w:jc w:val="center"/>
        <w:rPr>
          <w:lang w:val="ru-RU"/>
        </w:rPr>
      </w:pPr>
      <w:r w:rsidRPr="003A34D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34D2">
        <w:rPr>
          <w:rFonts w:ascii="Times New Roman" w:hAnsi="Times New Roman"/>
          <w:color w:val="000000"/>
          <w:sz w:val="28"/>
          <w:lang w:val="ru-RU"/>
        </w:rPr>
        <w:t xml:space="preserve"> 7048799)</w:t>
      </w: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rPr>
          <w:lang w:val="ru-RU"/>
        </w:rPr>
      </w:pPr>
    </w:p>
    <w:p w:rsidR="009A38F1" w:rsidRDefault="00223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8"/>
          <w:lang w:val="ru-RU"/>
        </w:rPr>
        <w:br/>
      </w:r>
      <w:r w:rsidRPr="003A34D2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A38F1" w:rsidRDefault="00223B5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Сельчук Н. С., учитель математики, </w:t>
      </w:r>
    </w:p>
    <w:p w:rsidR="009A38F1" w:rsidRDefault="00223B5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высшая кв.категория</w:t>
      </w:r>
    </w:p>
    <w:p w:rsidR="009A38F1" w:rsidRDefault="009A38F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A38F1" w:rsidRPr="003A34D2" w:rsidRDefault="009A38F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9A38F1" w:rsidRPr="003A34D2" w:rsidRDefault="009A38F1">
      <w:pPr>
        <w:spacing w:after="0"/>
        <w:jc w:val="both"/>
        <w:rPr>
          <w:lang w:val="ru-RU"/>
        </w:rPr>
      </w:pPr>
    </w:p>
    <w:p w:rsidR="009A38F1" w:rsidRDefault="009A38F1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Default="003A34D2">
      <w:pPr>
        <w:spacing w:after="0"/>
        <w:jc w:val="both"/>
        <w:rPr>
          <w:lang w:val="ru-RU"/>
        </w:rPr>
      </w:pPr>
    </w:p>
    <w:p w:rsidR="003A34D2" w:rsidRPr="003A34D2" w:rsidRDefault="003A34D2">
      <w:pPr>
        <w:spacing w:after="0"/>
        <w:jc w:val="both"/>
        <w:rPr>
          <w:lang w:val="ru-RU"/>
        </w:rPr>
      </w:pPr>
    </w:p>
    <w:p w:rsidR="009A38F1" w:rsidRPr="003A34D2" w:rsidRDefault="009A38F1">
      <w:pPr>
        <w:spacing w:after="0"/>
        <w:ind w:left="120"/>
        <w:jc w:val="center"/>
        <w:rPr>
          <w:lang w:val="ru-RU"/>
        </w:rPr>
      </w:pPr>
    </w:p>
    <w:p w:rsidR="009A38F1" w:rsidRDefault="00223B52">
      <w:pPr>
        <w:pStyle w:val="a9"/>
        <w:spacing w:before="1" w:line="276" w:lineRule="auto"/>
        <w:ind w:right="-1"/>
        <w:jc w:val="both"/>
      </w:pPr>
      <w:bookmarkStart w:id="1" w:name="block-2384129"/>
      <w:bookmarkEnd w:id="0"/>
      <w:r>
        <w:lastRenderedPageBreak/>
        <w:t>Программа  учебного  предмета «</w:t>
      </w:r>
      <w:r>
        <w:t>Алгебра</w:t>
      </w:r>
      <w:r>
        <w:t xml:space="preserve">» разработана в соответствии с требованиями обновлённого Федерального государственного основного общего образования (ФГОС ООО), с учётом  </w:t>
      </w:r>
      <w:r>
        <w:rPr>
          <w:color w:val="202124"/>
          <w:shd w:val="clear" w:color="auto" w:fill="FFFFFF"/>
        </w:rPr>
        <w:t xml:space="preserve"> федеральных образовательных программ </w:t>
      </w:r>
      <w:r w:rsidR="003A34D2">
        <w:rPr>
          <w:color w:val="202124"/>
          <w:shd w:val="clear" w:color="auto" w:fill="FFFFFF"/>
        </w:rPr>
        <w:t>о</w:t>
      </w:r>
      <w:r>
        <w:rPr>
          <w:color w:val="202124"/>
          <w:shd w:val="clear" w:color="auto" w:fill="FFFFFF"/>
        </w:rPr>
        <w:t xml:space="preserve">сновного общего образования (ФОП ООО), </w:t>
      </w:r>
      <w:r>
        <w:t>Основной образовательной программы</w:t>
      </w:r>
      <w:r w:rsidR="003A34D2">
        <w:t xml:space="preserve"> </w:t>
      </w:r>
      <w:r>
        <w:t>основно</w:t>
      </w:r>
      <w:r>
        <w:t>го общего образования МБОУ «Конёвская школа» и Рабочей программы воспитания МБОУ «Конёвская школа».</w:t>
      </w:r>
    </w:p>
    <w:bookmarkEnd w:id="1"/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A38F1" w:rsidRPr="003A34D2" w:rsidRDefault="009A38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яется реализацией деятельностного принципа обучения.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языка. Содержательной и структурной особенностью учебного курса «Алгебра» является его интегрированный характер.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ием представлений о действительном числе. Завершение освоения числовой линии отнесено к среднему общему образованию.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тической модели для описания и исследования разнообразных процессов и явлений в природе и обществе. Изучение материала способствует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развитию у обучающихся умения использовать различные выразительные средства языка математики – словесные, символические, гра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фические, вносит вклад в формирование представлений о роли математики в развитии цивилизации и культуры.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Алгебраические выражения», «Уравнения и неравенства», «Функции».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88e7274f-146c-45cf-bb6c-0aa84ae038d1"/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9A38F1" w:rsidRPr="003A34D2" w:rsidRDefault="009A38F1">
      <w:pPr>
        <w:rPr>
          <w:sz w:val="24"/>
          <w:szCs w:val="24"/>
          <w:lang w:val="ru-RU"/>
        </w:rPr>
        <w:sectPr w:rsidR="009A38F1" w:rsidRPr="003A34D2">
          <w:pgSz w:w="11906" w:h="16383"/>
          <w:pgMar w:top="720" w:right="720" w:bottom="720" w:left="720" w:header="720" w:footer="720" w:gutter="0"/>
          <w:cols w:space="720"/>
        </w:sectPr>
      </w:pPr>
      <w:bookmarkStart w:id="3" w:name="block-54378116"/>
    </w:p>
    <w:bookmarkEnd w:id="3"/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Числа и вычисления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</w:t>
      </w:r>
      <w:r w:rsidRPr="003A34D2">
        <w:rPr>
          <w:rFonts w:ascii="Times New Roman" w:hAnsi="Times New Roman"/>
          <w:color w:val="000000"/>
          <w:lang w:val="ru-RU"/>
        </w:rPr>
        <w:t>нальными числами. Решение задач из реальной практики на части, на дроби.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</w:t>
      </w:r>
      <w:r w:rsidRPr="003A34D2">
        <w:rPr>
          <w:rFonts w:ascii="Times New Roman" w:hAnsi="Times New Roman"/>
          <w:color w:val="000000"/>
          <w:lang w:val="ru-RU"/>
        </w:rPr>
        <w:t xml:space="preserve"> Три основные задачи на проценты, решение задач из реальной практики.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Применение признаков делимости, разложение на множители натуральных чисел.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Реальные зависимости, в том числе прямая и обратная пропорциональности.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3A34D2">
        <w:rPr>
          <w:rFonts w:ascii="Times New Roman" w:hAnsi="Times New Roman"/>
          <w:b/>
          <w:color w:val="000000"/>
          <w:lang w:val="ru-RU"/>
        </w:rPr>
        <w:t>Алгебраические выражения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Переменные, </w:t>
      </w:r>
      <w:r w:rsidRPr="003A34D2">
        <w:rPr>
          <w:rFonts w:ascii="Times New Roman" w:hAnsi="Times New Roman"/>
          <w:color w:val="000000"/>
          <w:lang w:val="ru-RU"/>
        </w:rPr>
        <w:t>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</w:t>
      </w:r>
      <w:r w:rsidRPr="003A34D2">
        <w:rPr>
          <w:rFonts w:ascii="Times New Roman" w:hAnsi="Times New Roman"/>
          <w:color w:val="000000"/>
          <w:lang w:val="ru-RU"/>
        </w:rPr>
        <w:t>оизведений, правила раскрытия скобок и приведения подобных слагаемых.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Свойства степени с натуральным показателем.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</w:t>
      </w:r>
      <w:r w:rsidRPr="003A34D2">
        <w:rPr>
          <w:rFonts w:ascii="Times New Roman" w:hAnsi="Times New Roman"/>
          <w:color w:val="000000"/>
          <w:lang w:val="ru-RU"/>
        </w:rPr>
        <w:t>т разности. Формула разности квадратов. Разложение многочленов на множители.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3A34D2">
        <w:rPr>
          <w:rFonts w:ascii="Times New Roman" w:hAnsi="Times New Roman"/>
          <w:b/>
          <w:color w:val="000000"/>
          <w:lang w:val="ru-RU"/>
        </w:rPr>
        <w:t>Уравнения и неравенства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Линейное уравнение с одной переменной, число корней линейного урав</w:t>
      </w:r>
      <w:r w:rsidRPr="003A34D2">
        <w:rPr>
          <w:rFonts w:ascii="Times New Roman" w:hAnsi="Times New Roman"/>
          <w:color w:val="000000"/>
          <w:lang w:val="ru-RU"/>
        </w:rPr>
        <w:t>нения, решение линейных уравнений. Составление уравнений по условию задачи. Решение текстовых задач с помощью уравнений.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</w:t>
      </w:r>
      <w:r w:rsidRPr="003A34D2">
        <w:rPr>
          <w:rFonts w:ascii="Times New Roman" w:hAnsi="Times New Roman"/>
          <w:color w:val="000000"/>
          <w:lang w:val="ru-RU"/>
        </w:rPr>
        <w:t>обом подстановки. Примеры решения текстовых задач с помощью систем уравнений.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Функции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</w:rPr>
        <w:t>Ox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 </w:t>
      </w:r>
      <w:r w:rsidRPr="003A34D2">
        <w:rPr>
          <w:rFonts w:ascii="Times New Roman" w:hAnsi="Times New Roman"/>
          <w:color w:val="000000"/>
          <w:lang w:val="ru-RU"/>
        </w:rPr>
        <w:t xml:space="preserve">и </w:t>
      </w:r>
      <w:r>
        <w:rPr>
          <w:rFonts w:ascii="Times New Roman" w:hAnsi="Times New Roman"/>
          <w:i/>
          <w:color w:val="000000"/>
        </w:rPr>
        <w:t>Oy</w:t>
      </w:r>
      <w:r w:rsidRPr="003A34D2">
        <w:rPr>
          <w:rFonts w:ascii="Times New Roman" w:hAnsi="Times New Roman"/>
          <w:color w:val="000000"/>
          <w:lang w:val="ru-RU"/>
        </w:rPr>
        <w:t>. Абсцисса и ордината точ</w:t>
      </w:r>
      <w:r w:rsidRPr="003A34D2">
        <w:rPr>
          <w:rFonts w:ascii="Times New Roman" w:hAnsi="Times New Roman"/>
          <w:color w:val="000000"/>
          <w:lang w:val="ru-RU"/>
        </w:rPr>
        <w:t xml:space="preserve">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</w:rPr>
        <w:t>y</w:t>
      </w:r>
      <w:r w:rsidRPr="003A34D2">
        <w:rPr>
          <w:rFonts w:ascii="Times New Roman" w:hAnsi="Times New Roman"/>
          <w:color w:val="000000"/>
          <w:lang w:val="ru-RU"/>
        </w:rPr>
        <w:t xml:space="preserve"> = |</w:t>
      </w:r>
      <w:r>
        <w:rPr>
          <w:rFonts w:ascii="Times New Roman" w:hAnsi="Times New Roman"/>
          <w:color w:val="000000"/>
        </w:rPr>
        <w:t>x</w:t>
      </w:r>
      <w:r w:rsidRPr="003A34D2">
        <w:rPr>
          <w:rFonts w:ascii="Times New Roman" w:hAnsi="Times New Roman"/>
          <w:color w:val="000000"/>
          <w:lang w:val="ru-RU"/>
        </w:rPr>
        <w:t>|. Графическое решение линейных уравнений и сист</w:t>
      </w:r>
      <w:r w:rsidRPr="003A34D2">
        <w:rPr>
          <w:rFonts w:ascii="Times New Roman" w:hAnsi="Times New Roman"/>
          <w:color w:val="000000"/>
          <w:lang w:val="ru-RU"/>
        </w:rPr>
        <w:t>ем линейных уравнений.</w:t>
      </w:r>
    </w:p>
    <w:p w:rsidR="009A38F1" w:rsidRPr="003A34D2" w:rsidRDefault="00223B52">
      <w:pPr>
        <w:spacing w:after="0" w:line="264" w:lineRule="auto"/>
        <w:ind w:left="12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8 КЛАСС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Числа и вычисления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</w:t>
      </w:r>
      <w:r w:rsidRPr="003A34D2">
        <w:rPr>
          <w:rFonts w:ascii="Times New Roman" w:hAnsi="Times New Roman"/>
          <w:color w:val="000000"/>
          <w:lang w:val="ru-RU"/>
        </w:rPr>
        <w:t>слениям. Действительные числа.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Степень с целым показателем и её свойства. Стандартная запись числа.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Алгебраические выражения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Квадратный трёхчлен, разложение квадратного трёхчлена на множители.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Алгебраическая дробь. Основное свойство алгебраической дроби. </w:t>
      </w:r>
      <w:r w:rsidRPr="003A34D2">
        <w:rPr>
          <w:rFonts w:ascii="Times New Roman" w:hAnsi="Times New Roman"/>
          <w:color w:val="000000"/>
          <w:lang w:val="ru-RU"/>
        </w:rPr>
        <w:t>Сложение, вычитание, умножение, деление алгебраических дробей. Рациональные выражения и их преобразование.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Уравнения и неравенства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</w:t>
      </w:r>
      <w:r w:rsidRPr="003A34D2">
        <w:rPr>
          <w:rFonts w:ascii="Times New Roman" w:hAnsi="Times New Roman"/>
          <w:color w:val="000000"/>
          <w:lang w:val="ru-RU"/>
        </w:rPr>
        <w:t>ным. Простейшие дробно-рациональные уравнения.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Решение текстовых задач алгебраическим </w:t>
      </w:r>
      <w:r w:rsidRPr="003A34D2">
        <w:rPr>
          <w:rFonts w:ascii="Times New Roman" w:hAnsi="Times New Roman"/>
          <w:color w:val="000000"/>
          <w:lang w:val="ru-RU"/>
        </w:rPr>
        <w:t>способом.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lastRenderedPageBreak/>
        <w:t>Функции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Понятие функции. Область определения и множество значе</w:t>
      </w:r>
      <w:r w:rsidRPr="003A34D2">
        <w:rPr>
          <w:rFonts w:ascii="Times New Roman" w:hAnsi="Times New Roman"/>
          <w:color w:val="000000"/>
          <w:lang w:val="ru-RU"/>
        </w:rPr>
        <w:t>ний функции. Способы задания функций.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</w:rPr>
        <w:t>y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 = </w:t>
      </w:r>
      <w:r>
        <w:rPr>
          <w:rFonts w:ascii="Times New Roman" w:hAnsi="Times New Roman"/>
          <w:i/>
          <w:color w:val="000000"/>
        </w:rPr>
        <w:t>x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2, </w:t>
      </w:r>
      <w:r>
        <w:rPr>
          <w:rFonts w:ascii="Times New Roman" w:hAnsi="Times New Roman"/>
          <w:i/>
          <w:color w:val="000000"/>
        </w:rPr>
        <w:t>y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 = </w:t>
      </w:r>
      <w:r>
        <w:rPr>
          <w:rFonts w:ascii="Times New Roman" w:hAnsi="Times New Roman"/>
          <w:i/>
          <w:color w:val="000000"/>
        </w:rPr>
        <w:t>x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3, </w:t>
      </w:r>
      <w:r>
        <w:rPr>
          <w:rFonts w:ascii="Times New Roman" w:hAnsi="Times New Roman"/>
          <w:i/>
          <w:color w:val="000000"/>
        </w:rPr>
        <w:t>y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 = √</w:t>
      </w:r>
      <w:r>
        <w:rPr>
          <w:rFonts w:ascii="Times New Roman" w:hAnsi="Times New Roman"/>
          <w:i/>
          <w:color w:val="000000"/>
        </w:rPr>
        <w:t>x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, </w:t>
      </w:r>
      <w:r>
        <w:rPr>
          <w:rFonts w:ascii="Times New Roman" w:hAnsi="Times New Roman"/>
          <w:i/>
          <w:color w:val="000000"/>
        </w:rPr>
        <w:t>y</w:t>
      </w:r>
      <w:r w:rsidRPr="003A34D2">
        <w:rPr>
          <w:rFonts w:ascii="Times New Roman" w:hAnsi="Times New Roman"/>
          <w:i/>
          <w:color w:val="000000"/>
          <w:lang w:val="ru-RU"/>
        </w:rPr>
        <w:t>=|</w:t>
      </w:r>
      <w:r>
        <w:rPr>
          <w:rFonts w:ascii="Times New Roman" w:hAnsi="Times New Roman"/>
          <w:i/>
          <w:color w:val="000000"/>
        </w:rPr>
        <w:t>x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|. </w:t>
      </w:r>
      <w:r w:rsidRPr="003A34D2">
        <w:rPr>
          <w:rFonts w:ascii="Times New Roman" w:hAnsi="Times New Roman"/>
          <w:color w:val="000000"/>
          <w:lang w:val="ru-RU"/>
        </w:rPr>
        <w:t>Графическое решение уравнений и систем уравнений.</w:t>
      </w:r>
    </w:p>
    <w:p w:rsidR="009A38F1" w:rsidRPr="003A34D2" w:rsidRDefault="00223B52">
      <w:pPr>
        <w:spacing w:after="0" w:line="264" w:lineRule="auto"/>
        <w:ind w:left="12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9 КЛАСС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Числа и вычисления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</w:t>
      </w:r>
      <w:r w:rsidRPr="003A34D2">
        <w:rPr>
          <w:rFonts w:ascii="Times New Roman" w:hAnsi="Times New Roman"/>
          <w:color w:val="000000"/>
          <w:lang w:val="ru-RU"/>
        </w:rPr>
        <w:t>ные десятичные дроби. Взаимно однозначное соответствие между множеством действительных чисел и координатной прямой.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Сравнение действительных чисел, арифметические действия с действительными числами.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Размеры объектов окружающего мира, длительность процессов</w:t>
      </w:r>
      <w:r w:rsidRPr="003A34D2">
        <w:rPr>
          <w:rFonts w:ascii="Times New Roman" w:hAnsi="Times New Roman"/>
          <w:color w:val="000000"/>
          <w:lang w:val="ru-RU"/>
        </w:rPr>
        <w:t xml:space="preserve"> в окружающем мире.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bookmarkStart w:id="6" w:name="_Toc124426230"/>
      <w:bookmarkEnd w:id="6"/>
      <w:r w:rsidRPr="003A34D2">
        <w:rPr>
          <w:rFonts w:ascii="Times New Roman" w:hAnsi="Times New Roman"/>
          <w:b/>
          <w:color w:val="000000"/>
          <w:lang w:val="ru-RU"/>
        </w:rPr>
        <w:t>Уравнения и неравенства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Линейное уравнение. Решение уравнений, сводящихся к линейным.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Квадратное уравнение. Решение уравне</w:t>
      </w:r>
      <w:r w:rsidRPr="003A34D2">
        <w:rPr>
          <w:rFonts w:ascii="Times New Roman" w:hAnsi="Times New Roman"/>
          <w:color w:val="000000"/>
          <w:lang w:val="ru-RU"/>
        </w:rPr>
        <w:t>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Уравнение с двумя переменными и ег</w:t>
      </w:r>
      <w:r w:rsidRPr="003A34D2">
        <w:rPr>
          <w:rFonts w:ascii="Times New Roman" w:hAnsi="Times New Roman"/>
          <w:color w:val="000000"/>
          <w:lang w:val="ru-RU"/>
        </w:rPr>
        <w:t>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Решение текстовых задач алгебраически</w:t>
      </w:r>
      <w:r w:rsidRPr="003A34D2">
        <w:rPr>
          <w:rFonts w:ascii="Times New Roman" w:hAnsi="Times New Roman"/>
          <w:color w:val="000000"/>
          <w:lang w:val="ru-RU"/>
        </w:rPr>
        <w:t>м способом.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Числовые неравенства и их свойства.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Фун</w:t>
      </w:r>
      <w:r w:rsidRPr="003A34D2">
        <w:rPr>
          <w:rFonts w:ascii="Times New Roman" w:hAnsi="Times New Roman"/>
          <w:b/>
          <w:color w:val="000000"/>
          <w:lang w:val="ru-RU"/>
        </w:rPr>
        <w:t>кции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</w:t>
      </w:r>
      <w:r>
        <w:rPr>
          <w:rFonts w:ascii="Times New Roman" w:hAnsi="Times New Roman"/>
          <w:color w:val="333333"/>
        </w:rPr>
        <w:t>kx</w:t>
      </w:r>
      <w:r w:rsidRPr="003A34D2">
        <w:rPr>
          <w:rFonts w:ascii="Times New Roman" w:hAnsi="Times New Roman"/>
          <w:color w:val="333333"/>
          <w:lang w:val="ru-RU"/>
        </w:rPr>
        <w:t xml:space="preserve">,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</w:t>
      </w:r>
      <w:r>
        <w:rPr>
          <w:rFonts w:ascii="Times New Roman" w:hAnsi="Times New Roman"/>
          <w:color w:val="333333"/>
        </w:rPr>
        <w:t>kx</w:t>
      </w:r>
      <w:r w:rsidRPr="003A34D2">
        <w:rPr>
          <w:rFonts w:ascii="Times New Roman" w:hAnsi="Times New Roman"/>
          <w:color w:val="333333"/>
          <w:lang w:val="ru-RU"/>
        </w:rPr>
        <w:t xml:space="preserve"> + </w:t>
      </w:r>
      <w:r>
        <w:rPr>
          <w:rFonts w:ascii="Times New Roman" w:hAnsi="Times New Roman"/>
          <w:color w:val="333333"/>
        </w:rPr>
        <w:t>b</w:t>
      </w:r>
      <w:r w:rsidRPr="003A34D2">
        <w:rPr>
          <w:rFonts w:ascii="Times New Roman" w:hAnsi="Times New Roman"/>
          <w:color w:val="333333"/>
          <w:lang w:val="ru-RU"/>
        </w:rPr>
        <w:t xml:space="preserve">,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</w:t>
      </w:r>
      <w:r>
        <w:rPr>
          <w:rFonts w:ascii="Times New Roman" w:hAnsi="Times New Roman"/>
          <w:color w:val="333333"/>
        </w:rPr>
        <w:t>k</w:t>
      </w:r>
      <w:r w:rsidRPr="003A34D2">
        <w:rPr>
          <w:rFonts w:ascii="Times New Roman" w:hAnsi="Times New Roman"/>
          <w:color w:val="333333"/>
          <w:lang w:val="ru-RU"/>
        </w:rPr>
        <w:t>/</w:t>
      </w:r>
      <w:r>
        <w:rPr>
          <w:rFonts w:ascii="Times New Roman" w:hAnsi="Times New Roman"/>
          <w:color w:val="333333"/>
        </w:rPr>
        <w:t>x</w:t>
      </w:r>
      <w:r w:rsidRPr="003A34D2">
        <w:rPr>
          <w:rFonts w:ascii="Times New Roman" w:hAnsi="Times New Roman"/>
          <w:color w:val="333333"/>
          <w:lang w:val="ru-RU"/>
        </w:rPr>
        <w:t xml:space="preserve">,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</w:t>
      </w:r>
      <w:r>
        <w:rPr>
          <w:rFonts w:ascii="Times New Roman" w:hAnsi="Times New Roman"/>
          <w:color w:val="333333"/>
        </w:rPr>
        <w:t>x</w:t>
      </w:r>
      <w:r w:rsidRPr="003A34D2">
        <w:rPr>
          <w:rFonts w:ascii="Times New Roman" w:hAnsi="Times New Roman"/>
          <w:color w:val="333333"/>
          <w:lang w:val="ru-RU"/>
        </w:rPr>
        <w:t xml:space="preserve">3,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√</w:t>
      </w:r>
      <w:r>
        <w:rPr>
          <w:rFonts w:ascii="Times New Roman" w:hAnsi="Times New Roman"/>
          <w:color w:val="333333"/>
        </w:rPr>
        <w:t>x</w:t>
      </w:r>
      <w:r w:rsidRPr="003A34D2">
        <w:rPr>
          <w:rFonts w:ascii="Times New Roman" w:hAnsi="Times New Roman"/>
          <w:color w:val="333333"/>
          <w:lang w:val="ru-RU"/>
        </w:rPr>
        <w:t xml:space="preserve">, </w:t>
      </w:r>
      <w:r>
        <w:rPr>
          <w:rFonts w:ascii="Times New Roman" w:hAnsi="Times New Roman"/>
          <w:color w:val="333333"/>
        </w:rPr>
        <w:t>y</w:t>
      </w:r>
      <w:r w:rsidRPr="003A34D2">
        <w:rPr>
          <w:rFonts w:ascii="Times New Roman" w:hAnsi="Times New Roman"/>
          <w:color w:val="333333"/>
          <w:lang w:val="ru-RU"/>
        </w:rPr>
        <w:t xml:space="preserve"> = |</w:t>
      </w:r>
      <w:r>
        <w:rPr>
          <w:rFonts w:ascii="Times New Roman" w:hAnsi="Times New Roman"/>
          <w:color w:val="333333"/>
        </w:rPr>
        <w:t>x</w:t>
      </w:r>
      <w:r w:rsidRPr="003A34D2">
        <w:rPr>
          <w:rFonts w:ascii="Times New Roman" w:hAnsi="Times New Roman"/>
          <w:color w:val="333333"/>
          <w:lang w:val="ru-RU"/>
        </w:rPr>
        <w:t xml:space="preserve">| </w:t>
      </w:r>
      <w:r w:rsidRPr="003A34D2">
        <w:rPr>
          <w:rFonts w:ascii="Times New Roman" w:hAnsi="Times New Roman"/>
          <w:color w:val="000000"/>
          <w:lang w:val="ru-RU"/>
        </w:rPr>
        <w:t>, и их свойства.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Числовые последовательности и прогрессии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Понятие числовой</w:t>
      </w:r>
      <w:r w:rsidRPr="003A34D2">
        <w:rPr>
          <w:rFonts w:ascii="Times New Roman" w:hAnsi="Times New Roman"/>
          <w:color w:val="000000"/>
          <w:lang w:val="ru-RU"/>
        </w:rPr>
        <w:t xml:space="preserve">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</w:rPr>
        <w:t>n</w:t>
      </w:r>
      <w:r w:rsidRPr="003A34D2">
        <w:rPr>
          <w:rFonts w:ascii="Times New Roman" w:hAnsi="Times New Roman"/>
          <w:color w:val="000000"/>
          <w:lang w:val="ru-RU"/>
        </w:rPr>
        <w:t>-го члена.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</w:rPr>
        <w:t>n</w:t>
      </w:r>
      <w:r w:rsidRPr="003A34D2">
        <w:rPr>
          <w:rFonts w:ascii="Times New Roman" w:hAnsi="Times New Roman"/>
          <w:color w:val="000000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</w:rPr>
        <w:t>n</w:t>
      </w:r>
      <w:r w:rsidRPr="003A34D2">
        <w:rPr>
          <w:rFonts w:ascii="Times New Roman" w:hAnsi="Times New Roman"/>
          <w:i/>
          <w:color w:val="000000"/>
          <w:lang w:val="ru-RU"/>
        </w:rPr>
        <w:t xml:space="preserve"> </w:t>
      </w:r>
      <w:r w:rsidRPr="003A34D2">
        <w:rPr>
          <w:rFonts w:ascii="Times New Roman" w:hAnsi="Times New Roman"/>
          <w:color w:val="000000"/>
          <w:lang w:val="ru-RU"/>
        </w:rPr>
        <w:t>членов.</w:t>
      </w:r>
    </w:p>
    <w:p w:rsidR="009A38F1" w:rsidRPr="003A34D2" w:rsidRDefault="00223B52">
      <w:pPr>
        <w:spacing w:after="0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Изображение членов арифметической</w:t>
      </w:r>
      <w:r w:rsidRPr="003A34D2">
        <w:rPr>
          <w:rFonts w:ascii="Times New Roman" w:hAnsi="Times New Roman"/>
          <w:color w:val="000000"/>
          <w:lang w:val="ru-RU"/>
        </w:rPr>
        <w:t xml:space="preserve"> и геометрической прогрессий точками на координатной плоскости. Линейный и экспоненциальный рост. Сложные проценты.</w:t>
      </w:r>
    </w:p>
    <w:p w:rsidR="009A38F1" w:rsidRPr="003A34D2" w:rsidRDefault="009A38F1">
      <w:pPr>
        <w:rPr>
          <w:lang w:val="ru-RU"/>
        </w:rPr>
        <w:sectPr w:rsidR="009A38F1" w:rsidRPr="003A34D2">
          <w:pgSz w:w="11906" w:h="16383"/>
          <w:pgMar w:top="720" w:right="720" w:bottom="720" w:left="720" w:header="720" w:footer="720" w:gutter="0"/>
          <w:cols w:space="720"/>
        </w:sectPr>
      </w:pPr>
      <w:bookmarkStart w:id="7" w:name="block-54378117"/>
    </w:p>
    <w:bookmarkEnd w:id="7"/>
    <w:p w:rsidR="009A38F1" w:rsidRPr="003A34D2" w:rsidRDefault="00223B52">
      <w:pPr>
        <w:spacing w:after="0" w:line="264" w:lineRule="auto"/>
        <w:ind w:left="12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A38F1" w:rsidRPr="003A34D2" w:rsidRDefault="009A38F1">
      <w:pPr>
        <w:spacing w:after="0" w:line="264" w:lineRule="auto"/>
        <w:ind w:left="120"/>
        <w:jc w:val="both"/>
        <w:rPr>
          <w:lang w:val="ru-RU"/>
        </w:rPr>
      </w:pPr>
    </w:p>
    <w:p w:rsidR="009A38F1" w:rsidRPr="003A34D2" w:rsidRDefault="00223B52">
      <w:pPr>
        <w:spacing w:after="0" w:line="264" w:lineRule="auto"/>
        <w:ind w:left="12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 xml:space="preserve">ЛИЧНОСТНЫЕ </w:t>
      </w:r>
      <w:r w:rsidRPr="003A34D2">
        <w:rPr>
          <w:rFonts w:ascii="Times New Roman" w:hAnsi="Times New Roman"/>
          <w:b/>
          <w:color w:val="000000"/>
          <w:lang w:val="ru-RU"/>
        </w:rPr>
        <w:t>РЕЗУЛЬТАТЫ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  <w:r w:rsidRPr="003A34D2">
        <w:rPr>
          <w:rFonts w:ascii="Times New Roman" w:hAnsi="Times New Roman"/>
          <w:color w:val="000000"/>
          <w:lang w:val="ru-RU"/>
        </w:rPr>
        <w:t>освоения программы учебного курса «Алгебра» характеризуются:</w:t>
      </w:r>
    </w:p>
    <w:p w:rsidR="009A38F1" w:rsidRPr="003A34D2" w:rsidRDefault="00223B52">
      <w:pPr>
        <w:spacing w:after="0" w:line="264" w:lineRule="auto"/>
        <w:ind w:firstLine="600"/>
        <w:jc w:val="both"/>
        <w:rPr>
          <w:lang w:val="ru-RU"/>
        </w:rPr>
      </w:pPr>
      <w:r w:rsidRPr="003A34D2">
        <w:rPr>
          <w:rFonts w:ascii="Times New Roman" w:hAnsi="Times New Roman"/>
          <w:b/>
          <w:color w:val="000000"/>
          <w:lang w:val="ru-RU"/>
        </w:rPr>
        <w:t>1) патриотическое воспитание: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</w:t>
      </w:r>
      <w:r w:rsidRPr="003A34D2">
        <w:rPr>
          <w:rFonts w:ascii="Times New Roman" w:hAnsi="Times New Roman"/>
          <w:color w:val="000000"/>
          <w:lang w:val="ru-RU"/>
        </w:rPr>
        <w:t>сийской математической школы, к использованию эти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х достижений в других науках и прикладных сферах;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 в деятельности учёного;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риятию математических объектов, задач, решений, рассуждений, умению видеть математические закономерности в искусстве;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ростейшими навыками исследовательской деятельности;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ям социальной и природной среды: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ки и компетенции из опыта других;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ё развитие;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ТЫ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A38F1" w:rsidRDefault="00223B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признак классификации, основания для обобщения и сравнения, критерии проводимого анализа;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математические закономерности,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ра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A38F1" w:rsidRPr="003A34D2" w:rsidRDefault="00223B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38F1" w:rsidRDefault="00223B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9A38F1" w:rsidRPr="003A34D2" w:rsidRDefault="00223B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A38F1" w:rsidRPr="003A34D2" w:rsidRDefault="00223B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тановлению особенностей математического объекта, зависимостей объектов между собой;</w:t>
      </w:r>
    </w:p>
    <w:p w:rsidR="009A38F1" w:rsidRPr="003A34D2" w:rsidRDefault="00223B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A38F1" w:rsidRPr="003A34D2" w:rsidRDefault="00223B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A38F1" w:rsidRDefault="00223B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9A38F1" w:rsidRPr="003A34D2" w:rsidRDefault="00223B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A38F1" w:rsidRPr="003A34D2" w:rsidRDefault="00223B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изировать и интерпретировать информацию различных видов и форм представления;</w:t>
      </w:r>
    </w:p>
    <w:p w:rsidR="009A38F1" w:rsidRPr="003A34D2" w:rsidRDefault="00223B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A38F1" w:rsidRPr="003A34D2" w:rsidRDefault="00223B5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ложенным учителем или сформулированным самостоятельно.</w:t>
      </w:r>
    </w:p>
    <w:p w:rsidR="009A38F1" w:rsidRDefault="00223B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текстах, давать пояснения по ходу решения задачи, комментировать полученный результат;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пления с учётом задач презентации и особенностей аудитории;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распределять виды работ, договариваться, обсуждать процесс и результат работы, обобщать мнения нескольких людей;</w:t>
      </w:r>
    </w:p>
    <w:p w:rsidR="009A38F1" w:rsidRPr="003A34D2" w:rsidRDefault="00223B5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A38F1" w:rsidRPr="003A34D2" w:rsidRDefault="00223B5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A38F1" w:rsidRDefault="00223B5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A38F1" w:rsidRPr="003A34D2" w:rsidRDefault="00223B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амоконтроля процесса и результата решения математической задачи;</w:t>
      </w:r>
    </w:p>
    <w:p w:rsidR="009A38F1" w:rsidRPr="003A34D2" w:rsidRDefault="00223B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A38F1" w:rsidRPr="003A34D2" w:rsidRDefault="00223B5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A38F1" w:rsidRPr="003A34D2" w:rsidRDefault="00223B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4"/>
      <w:bookmarkEnd w:id="8"/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езультаты: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5"/>
      <w:bookmarkEnd w:id="9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быкновенные и десятичные дроби.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Округля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ть числа.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36"/>
      <w:bookmarkEnd w:id="10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алгебраическую т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ерминологию и символику, применять её в процессе освоения учебного материала.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ормул сокращённого умножения.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7"/>
      <w:bookmarkEnd w:id="11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венства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Подбирать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примеры пар чисел, являющихся решением линейного уравнения с двумя переменными.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двумя переменными, в том числе графически.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8"/>
      <w:bookmarkEnd w:id="12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Опи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я и анализа информации, извлекать и интерпретировать информацию из графиков реальных процессов и зависимостей.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40"/>
      <w:bookmarkEnd w:id="13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ять преобразования выражений, содержащих квадратные корни, используя свойства корней.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41"/>
      <w:bookmarkEnd w:id="14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ть преобразования выражений, содержащих степени с целым показателем.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42"/>
      <w:bookmarkEnd w:id="15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линейные, квадратные уравнения и рациональные уравнения, сводящиеся к ним, системы двух уравнений с двумя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переменными.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венства с одной переменной и их системы, давать графическую иллюстрацию множества решений неравенства, системы неравенств.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3"/>
      <w:bookmarkEnd w:id="16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ачению аргумента, определять свойства функции по её графику.</w:t>
      </w:r>
    </w:p>
    <w:p w:rsidR="009A38F1" w:rsidRPr="003A34D2" w:rsidRDefault="00223B5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9A38F1" w:rsidRPr="003A34D2" w:rsidRDefault="00223B52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k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3,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едметные результаты: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5"/>
      <w:bookmarkEnd w:id="17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значения степеней с целыми показателями и корней, вычислять значения числовых выражений.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6"/>
      <w:bookmarkEnd w:id="18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авнения, сводящиеся к ним, простейшие дробно-рациональные уравнения.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ью составления уравнения или системы двух уравнений с двумя переменными.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сли имеет, то сколько, и прочее).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системы линейных неравенств, системы неравенств, включающие квадратное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неравенство, изображать решение системы неравенств на числовой прямой, записывать решение с помощью символов.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7"/>
      <w:bookmarkEnd w:id="19"/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9A38F1" w:rsidRPr="003A34D2" w:rsidRDefault="00223B52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3A34D2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, в зависимости от значений коэффициентов, описывать свойства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функций.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Числ</w:t>
      </w:r>
      <w:r w:rsidRPr="003A34D2">
        <w:rPr>
          <w:rFonts w:ascii="Times New Roman" w:hAnsi="Times New Roman"/>
          <w:b/>
          <w:color w:val="000000"/>
          <w:sz w:val="24"/>
          <w:szCs w:val="24"/>
          <w:lang w:val="ru-RU"/>
        </w:rPr>
        <w:t>овые последовательности и прогрессии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Изображать </w:t>
      </w: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члены последовательности точками на координатной плоскости.</w:t>
      </w:r>
    </w:p>
    <w:p w:rsidR="009A38F1" w:rsidRPr="003A34D2" w:rsidRDefault="00223B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34D2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0" w:name="_Toc124426249"/>
      <w:bookmarkEnd w:id="20"/>
    </w:p>
    <w:p w:rsidR="009A38F1" w:rsidRPr="003A34D2" w:rsidRDefault="009A38F1">
      <w:pPr>
        <w:rPr>
          <w:sz w:val="24"/>
          <w:szCs w:val="24"/>
          <w:lang w:val="ru-RU"/>
        </w:rPr>
        <w:sectPr w:rsidR="009A38F1" w:rsidRPr="003A34D2">
          <w:pgSz w:w="11906" w:h="16383"/>
          <w:pgMar w:top="720" w:right="720" w:bottom="720" w:left="720" w:header="720" w:footer="720" w:gutter="0"/>
          <w:cols w:space="720"/>
        </w:sectPr>
      </w:pPr>
      <w:bookmarkStart w:id="21" w:name="block-54378112"/>
    </w:p>
    <w:p w:rsidR="009A38F1" w:rsidRDefault="00223B52">
      <w:pPr>
        <w:spacing w:after="0"/>
        <w:ind w:left="120"/>
      </w:pPr>
      <w:bookmarkStart w:id="22" w:name="block-54378113"/>
      <w:bookmarkEnd w:id="21"/>
      <w:r w:rsidRPr="003A34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38F1" w:rsidRDefault="00223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</w:t>
      </w:r>
      <w:r>
        <w:rPr>
          <w:rFonts w:ascii="Times New Roman" w:hAnsi="Times New Roman"/>
          <w:b/>
          <w:color w:val="000000"/>
          <w:sz w:val="28"/>
        </w:rPr>
        <w:t xml:space="preserve">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4"/>
        <w:gridCol w:w="4857"/>
        <w:gridCol w:w="1598"/>
        <w:gridCol w:w="1843"/>
        <w:gridCol w:w="1912"/>
        <w:gridCol w:w="2847"/>
      </w:tblGrid>
      <w:tr w:rsidR="009A38F1">
        <w:trPr>
          <w:trHeight w:val="144"/>
          <w:tblCellSpacing w:w="0" w:type="dxa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4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48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 w:rsidRPr="003A34D2">
        <w:trPr>
          <w:trHeight w:val="144"/>
          <w:tblCellSpacing w:w="0" w:type="dxa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A38F1" w:rsidRDefault="00223B52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1402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24"/>
        <w:gridCol w:w="5820"/>
        <w:gridCol w:w="1060"/>
        <w:gridCol w:w="1590"/>
        <w:gridCol w:w="1070"/>
        <w:gridCol w:w="3760"/>
      </w:tblGrid>
      <w:tr w:rsidR="009A38F1">
        <w:trPr>
          <w:trHeight w:val="144"/>
          <w:tblCellSpacing w:w="0" w:type="dxa"/>
        </w:trPr>
        <w:tc>
          <w:tcPr>
            <w:tcW w:w="7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5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3720" w:type="dxa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3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9A38F1">
        <w:trPr>
          <w:trHeight w:val="955"/>
          <w:tblCellSpacing w:w="0" w:type="dxa"/>
        </w:trPr>
        <w:tc>
          <w:tcPr>
            <w:tcW w:w="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5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</w:tc>
        <w:tc>
          <w:tcPr>
            <w:tcW w:w="3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вычисления. Степень с целым показателем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функции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544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A38F1" w:rsidRDefault="00223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4715"/>
        <w:gridCol w:w="1504"/>
        <w:gridCol w:w="1843"/>
        <w:gridCol w:w="1912"/>
        <w:gridCol w:w="2839"/>
      </w:tblGrid>
      <w:tr w:rsidR="009A38F1">
        <w:trPr>
          <w:trHeight w:val="144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вычисления.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A38F1" w:rsidRDefault="00223B52">
      <w:pPr>
        <w:spacing w:after="0"/>
        <w:ind w:left="120"/>
      </w:pPr>
      <w:bookmarkStart w:id="23" w:name="block-5437811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38F1" w:rsidRDefault="00223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528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14"/>
        <w:gridCol w:w="6930"/>
        <w:gridCol w:w="940"/>
        <w:gridCol w:w="1510"/>
        <w:gridCol w:w="1300"/>
        <w:gridCol w:w="1070"/>
        <w:gridCol w:w="2920"/>
      </w:tblGrid>
      <w:tr w:rsidR="009A38F1">
        <w:trPr>
          <w:trHeight w:val="144"/>
          <w:tblCellSpacing w:w="0" w:type="dxa"/>
        </w:trPr>
        <w:tc>
          <w:tcPr>
            <w:tcW w:w="6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6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3750" w:type="dxa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6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0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29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рациональными числами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</w:t>
            </w:r>
            <w:r>
              <w:rPr>
                <w:rFonts w:ascii="Times New Roman" w:hAnsi="Times New Roman"/>
                <w:color w:val="000000"/>
                <w:sz w:val="24"/>
              </w:rPr>
              <w:t>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Переменные. Допустимые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переменных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переменными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прямой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координат на плоскости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графиков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7544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90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A38F1" w:rsidRDefault="00223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527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4"/>
        <w:gridCol w:w="6610"/>
        <w:gridCol w:w="1020"/>
        <w:gridCol w:w="1760"/>
        <w:gridCol w:w="1310"/>
        <w:gridCol w:w="900"/>
        <w:gridCol w:w="2990"/>
      </w:tblGrid>
      <w:tr w:rsidR="009A38F1">
        <w:trPr>
          <w:trHeight w:val="144"/>
          <w:tblCellSpacing w:w="0" w:type="dxa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6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4090" w:type="dxa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66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2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квадратных корней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содержащих квадратные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корни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окружающего мира (от элементарных частиц до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космических объектов), длительность процессов в окружающем мире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квадратного уравнения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сводящихся к квадратным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квадратных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двух линейных уравнений с двумя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систем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с помощью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 с одной 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 прямой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значений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 / Всероссийская проверочная работа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обобщение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курсов 7 и 8 классов,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7294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90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A38F1" w:rsidRDefault="00223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22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4"/>
        <w:gridCol w:w="6760"/>
        <w:gridCol w:w="1000"/>
        <w:gridCol w:w="1190"/>
        <w:gridCol w:w="1510"/>
        <w:gridCol w:w="1130"/>
        <w:gridCol w:w="2960"/>
      </w:tblGrid>
      <w:tr w:rsidR="009A38F1">
        <w:trPr>
          <w:trHeight w:val="144"/>
          <w:tblCellSpacing w:w="0" w:type="dxa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6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3700" w:type="dxa"/>
            <w:gridSpan w:val="3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6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8F1" w:rsidRDefault="009A38F1">
            <w:pPr>
              <w:spacing w:after="0"/>
              <w:ind w:left="135"/>
            </w:pPr>
          </w:p>
        </w:tc>
        <w:tc>
          <w:tcPr>
            <w:tcW w:w="1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  <w:tc>
          <w:tcPr>
            <w:tcW w:w="29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8F1" w:rsidRDefault="009A38F1"/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значение величины, точность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приближения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уравнений третьей и четвёртой степеней разложением на множители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 с двумя переменными и её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двумя переменными и её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одно из которых линейное, а другое — второй степени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задач алгебраическим способом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неравенств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неравенств и систем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двумя переменными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Неравенства"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параболы, ось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 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параболы, ось симметрии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b, y=k/x, y=x³, y=vx, y=|x|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геометрической прогрессий точками на координатной плоскости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"Числовые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последовательности"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текстовых задач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арифметическим способом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знаний. Преобразование алгебраических выражений, допустимые значения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допустимые значения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построение, свойства изученных функций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76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A38F1" w:rsidRDefault="009A38F1">
            <w:pPr>
              <w:spacing w:after="0"/>
              <w:ind w:left="135"/>
            </w:pPr>
          </w:p>
        </w:tc>
      </w:tr>
      <w:tr w:rsidR="009A38F1">
        <w:trPr>
          <w:trHeight w:val="144"/>
          <w:tblCellSpacing w:w="0" w:type="dxa"/>
        </w:trPr>
        <w:tc>
          <w:tcPr>
            <w:tcW w:w="7434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135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90" w:type="dxa"/>
            <w:gridSpan w:val="2"/>
            <w:tcMar>
              <w:top w:w="50" w:type="dxa"/>
              <w:left w:w="100" w:type="dxa"/>
            </w:tcMar>
            <w:vAlign w:val="center"/>
          </w:tcPr>
          <w:p w:rsidR="009A38F1" w:rsidRDefault="009A38F1"/>
        </w:tc>
      </w:tr>
    </w:tbl>
    <w:p w:rsidR="009A38F1" w:rsidRDefault="009A38F1">
      <w:pPr>
        <w:sectPr w:rsidR="009A38F1">
          <w:pgSz w:w="16383" w:h="11906" w:orient="landscape"/>
          <w:pgMar w:top="720" w:right="720" w:bottom="720" w:left="720" w:header="720" w:footer="720" w:gutter="0"/>
          <w:cols w:space="720"/>
        </w:sectPr>
      </w:pPr>
    </w:p>
    <w:bookmarkEnd w:id="23"/>
    <w:p w:rsidR="009A38F1" w:rsidRPr="003A34D2" w:rsidRDefault="00223B52">
      <w:pPr>
        <w:spacing w:before="199" w:after="199" w:line="336" w:lineRule="auto"/>
        <w:ind w:left="120"/>
        <w:rPr>
          <w:lang w:val="ru-RU"/>
        </w:rPr>
      </w:pPr>
      <w:r w:rsidRPr="003A34D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A38F1" w:rsidRDefault="00223B5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272"/>
              <w:rPr>
                <w:lang w:val="ru-RU"/>
              </w:rPr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значения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ую в десятичную, в частности, в бесконечную десятичную дробь)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действия со </w:t>
            </w:r>
            <w:r>
              <w:rPr>
                <w:rFonts w:ascii="Times New Roman" w:hAnsi="Times New Roman"/>
                <w:color w:val="000000"/>
                <w:sz w:val="24"/>
              </w:rPr>
              <w:t>степенями с натуральными показателями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решения задач с учётом ограничений, связанных со свойствами рассматриваемых объектов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я буквенных выражений при заданных значениях переменных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умножение одночлена на многочлен и многочлена на многочлен, применять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квадрата суммы и квадрата разности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ешения различных задач из математики, смежных предметов, из реальной практики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 с двумя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двух линейных уравнений с двумя переменными, в том числе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3A34D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 w:rsidRPr="003A34D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>|х|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41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Default="00223B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272"/>
              <w:rPr>
                <w:lang w:val="ru-RU"/>
              </w:rPr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действительные числа точками на координатной прямой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ойства корней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понятие степени с целым показателем, выполнять преобразования выражений, содержащих степени с целым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преобразования выражений для решения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задач из математики, смежных предметов, из реальной практики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системы, давать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графическую иллюстрацию множества решений неравенства, системы неравенств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еделять свойства функции по её графику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38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</m:t>
              </m:r>
              <m:r>
                <w:rPr>
                  <w:rFonts w:ascii="Cambria Math" w:eastAsia="Cambria Math" w:hAnsi="Cambria Math" w:cs="Cambria Math"/>
                  <w:lang w:val="ru-RU"/>
                </w:rPr>
                <m:t>=</m:t>
              </m:r>
              <m:r>
                <w:rPr>
                  <w:rFonts w:ascii="Cambria Math" w:eastAsia="Cambria Math" w:hAnsi="Cambria Math" w:cs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val="ru-RU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Default="00223B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272"/>
              <w:rPr>
                <w:lang w:val="ru-RU"/>
              </w:rPr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 с рациональными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числами, сочетая устные и письменные приёмы, выполнять вычисления с иррациональными числами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тата вычислений, оценку числовых выражений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двух линейных уравнений с двумя переменными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двух уравнений, в которых одно уравнение не является линейным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неравенства, квадратные неравенства, изображать решение неравенств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 числовой прямой, записывать решение с помощью символов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спользовать неравенства при решении различных задач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зависимости от значений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коэффициентов, описывать свойства функций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схематически графики квадратичных функций, описывать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квадратичных функций по их графикам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арифметическую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геометрическую прогрессии при разных способах задания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4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9A38F1" w:rsidRPr="003A34D2" w:rsidRDefault="009A38F1">
      <w:pPr>
        <w:rPr>
          <w:lang w:val="ru-RU"/>
        </w:rPr>
        <w:sectPr w:rsidR="009A38F1" w:rsidRPr="003A34D2">
          <w:pgSz w:w="11906" w:h="16383"/>
          <w:pgMar w:top="720" w:right="720" w:bottom="720" w:left="720" w:header="720" w:footer="720" w:gutter="0"/>
          <w:cols w:space="720"/>
        </w:sectPr>
      </w:pPr>
      <w:bookmarkStart w:id="24" w:name="block-54378118"/>
    </w:p>
    <w:bookmarkEnd w:id="24"/>
    <w:p w:rsidR="009A38F1" w:rsidRDefault="00223B5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A38F1" w:rsidRDefault="00223B5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2"/>
        <w:gridCol w:w="9504"/>
      </w:tblGrid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реальной практики на части, на дроби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оценты, решение задач из реальной практики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 показателем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уравнений по условию задачи.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уравнений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</w:t>
            </w:r>
            <w:r>
              <w:rPr>
                <w:rFonts w:ascii="Times New Roman" w:hAnsi="Times New Roman"/>
                <w:color w:val="000000"/>
                <w:sz w:val="24"/>
              </w:rPr>
              <w:t>равнений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3A34D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95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линейных уравнений и систем линейных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</w:tr>
    </w:tbl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Default="00223B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A38F1" w:rsidRDefault="009A38F1">
      <w:pPr>
        <w:spacing w:after="0"/>
        <w:ind w:left="120"/>
      </w:pP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9534"/>
      </w:tblGrid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квадратных корней и их применение к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уравнение, формула корней квадратного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 нелинейных уравнений с двумя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графиков функций,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отражающих реальные процессы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rtl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953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Default="00223B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2"/>
        <w:gridCol w:w="9524"/>
      </w:tblGrid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Биквадратное уравнение. Примеры решения уравнений третьей и четвёртой степеней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разложением на множители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переменными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3A34D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A34D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52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9A38F1" w:rsidRDefault="009A38F1">
      <w:pPr>
        <w:spacing w:after="0"/>
        <w:ind w:left="120"/>
      </w:pPr>
    </w:p>
    <w:p w:rsidR="009A38F1" w:rsidRDefault="009A38F1">
      <w:pPr>
        <w:sectPr w:rsidR="009A38F1">
          <w:pgSz w:w="11906" w:h="16383"/>
          <w:pgMar w:top="720" w:right="720" w:bottom="720" w:left="720" w:header="720" w:footer="720" w:gutter="0"/>
          <w:cols w:space="720"/>
        </w:sectPr>
      </w:pPr>
      <w:bookmarkStart w:id="25" w:name="block-54378119"/>
    </w:p>
    <w:bookmarkEnd w:id="25"/>
    <w:p w:rsidR="009A38F1" w:rsidRPr="003A34D2" w:rsidRDefault="00223B52">
      <w:pPr>
        <w:spacing w:before="199" w:after="199" w:line="336" w:lineRule="auto"/>
        <w:ind w:left="120"/>
        <w:rPr>
          <w:lang w:val="ru-RU"/>
        </w:rPr>
      </w:pPr>
      <w:r w:rsidRPr="003A34D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A38F1" w:rsidRPr="003A34D2" w:rsidRDefault="009A38F1">
      <w:pPr>
        <w:spacing w:after="0"/>
        <w:ind w:left="120"/>
        <w:rPr>
          <w:lang w:val="ru-RU"/>
        </w:rPr>
      </w:pP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/>
              <w:ind w:left="272"/>
              <w:rPr>
                <w:lang w:val="ru-RU"/>
              </w:rPr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 использованием формул разности квадратов и квадрата суммы и разности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мение использовать координатную прямую и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координатную плоскость для изображения решений уравнений, неравенств и систем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ченных свойств фигур и фактов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площадь; умение оценивать размеры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ктронных средств по текстовому или символьному описанию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ре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15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A38F1" w:rsidRPr="003A34D2" w:rsidRDefault="009A38F1">
      <w:pPr>
        <w:spacing w:after="0"/>
        <w:ind w:left="120"/>
        <w:rPr>
          <w:lang w:val="ru-RU"/>
        </w:rPr>
      </w:pPr>
    </w:p>
    <w:p w:rsidR="009A38F1" w:rsidRPr="003A34D2" w:rsidRDefault="009A38F1">
      <w:pPr>
        <w:rPr>
          <w:lang w:val="ru-RU"/>
        </w:rPr>
        <w:sectPr w:rsidR="009A38F1" w:rsidRPr="003A34D2">
          <w:pgSz w:w="11906" w:h="16383"/>
          <w:pgMar w:top="720" w:right="720" w:bottom="720" w:left="720" w:header="720" w:footer="720" w:gutter="0"/>
          <w:cols w:space="720"/>
        </w:sectPr>
      </w:pPr>
      <w:bookmarkStart w:id="26" w:name="block-54378121"/>
    </w:p>
    <w:bookmarkEnd w:id="26"/>
    <w:p w:rsidR="009A38F1" w:rsidRPr="003A34D2" w:rsidRDefault="00223B52">
      <w:pPr>
        <w:spacing w:before="199" w:after="199" w:line="336" w:lineRule="auto"/>
        <w:ind w:left="120"/>
        <w:rPr>
          <w:lang w:val="ru-RU"/>
        </w:rPr>
      </w:pPr>
      <w:r w:rsidRPr="003A34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</w:t>
      </w:r>
      <w:r w:rsidRPr="003A34D2">
        <w:rPr>
          <w:rFonts w:ascii="Times New Roman" w:hAnsi="Times New Roman"/>
          <w:b/>
          <w:color w:val="000000"/>
          <w:sz w:val="28"/>
          <w:lang w:val="ru-RU"/>
        </w:rPr>
        <w:t>ЭЛЕМЕНТОВ СОДЕРЖАНИЯ, ПРОВЕРЯЕМЫХ НА ОГЭ ПО МАТЕМАТИКЕ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9598"/>
      </w:tblGrid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 w:rsidRPr="003A34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Обыкновенные и десятичные дроби, проценты, бесконечные периодические 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both"/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</w:t>
            </w: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>ты на прямой и плоскости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A38F1" w:rsidRPr="003A34D2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Pr="003A34D2" w:rsidRDefault="00223B52">
            <w:pPr>
              <w:spacing w:after="0" w:line="360" w:lineRule="auto"/>
              <w:ind w:left="314"/>
              <w:rPr>
                <w:lang w:val="ru-RU"/>
              </w:rPr>
            </w:pPr>
            <w:r w:rsidRPr="003A3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A38F1">
        <w:trPr>
          <w:trHeight w:val="144"/>
          <w:tblCellSpacing w:w="0" w:type="dxa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9604" w:type="dxa"/>
            <w:tcMar>
              <w:top w:w="50" w:type="dxa"/>
              <w:left w:w="100" w:type="dxa"/>
            </w:tcMar>
            <w:vAlign w:val="center"/>
          </w:tcPr>
          <w:p w:rsidR="009A38F1" w:rsidRDefault="00223B5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A38F1" w:rsidRDefault="009A38F1">
      <w:pPr>
        <w:sectPr w:rsidR="009A38F1">
          <w:pgSz w:w="11906" w:h="16383"/>
          <w:pgMar w:top="720" w:right="720" w:bottom="720" w:left="720" w:header="720" w:footer="720" w:gutter="0"/>
          <w:cols w:space="720"/>
        </w:sectPr>
      </w:pPr>
      <w:bookmarkStart w:id="27" w:name="block-54378122"/>
    </w:p>
    <w:p w:rsidR="009A38F1" w:rsidRDefault="009A38F1">
      <w:bookmarkStart w:id="28" w:name="_GoBack"/>
      <w:bookmarkEnd w:id="27"/>
      <w:bookmarkEnd w:id="28"/>
    </w:p>
    <w:sectPr w:rsidR="009A38F1" w:rsidSect="009A38F1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B52" w:rsidRDefault="00223B52">
      <w:pPr>
        <w:spacing w:line="240" w:lineRule="auto"/>
      </w:pPr>
      <w:r>
        <w:separator/>
      </w:r>
    </w:p>
  </w:endnote>
  <w:endnote w:type="continuationSeparator" w:id="1">
    <w:p w:rsidR="00223B52" w:rsidRDefault="00223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B52" w:rsidRDefault="00223B52">
      <w:pPr>
        <w:spacing w:after="0"/>
      </w:pPr>
      <w:r>
        <w:separator/>
      </w:r>
    </w:p>
  </w:footnote>
  <w:footnote w:type="continuationSeparator" w:id="1">
    <w:p w:rsidR="00223B52" w:rsidRDefault="00223B5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8F1"/>
    <w:rsid w:val="00223B52"/>
    <w:rsid w:val="003A34D2"/>
    <w:rsid w:val="009A38F1"/>
    <w:rsid w:val="0D9F01CF"/>
    <w:rsid w:val="17783DAA"/>
    <w:rsid w:val="1F031D0C"/>
    <w:rsid w:val="21CA1F3B"/>
    <w:rsid w:val="485F20DF"/>
    <w:rsid w:val="50E26793"/>
    <w:rsid w:val="6D783CE0"/>
    <w:rsid w:val="74BE14FB"/>
    <w:rsid w:val="7AF9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F1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A38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38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38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A38F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A38F1"/>
    <w:rPr>
      <w:i/>
      <w:iCs/>
    </w:rPr>
  </w:style>
  <w:style w:type="character" w:styleId="a4">
    <w:name w:val="Hyperlink"/>
    <w:basedOn w:val="a0"/>
    <w:uiPriority w:val="99"/>
    <w:unhideWhenUsed/>
    <w:qFormat/>
    <w:rsid w:val="009A38F1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A38F1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A38F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A38F1"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qFormat/>
    <w:rsid w:val="009A3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rsid w:val="009A38F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9A38F1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rsid w:val="009A38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9A38F1"/>
  </w:style>
  <w:style w:type="character" w:customStyle="1" w:styleId="10">
    <w:name w:val="Заголовок 1 Знак"/>
    <w:basedOn w:val="a0"/>
    <w:link w:val="1"/>
    <w:uiPriority w:val="9"/>
    <w:qFormat/>
    <w:rsid w:val="009A38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A3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A38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A38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sid w:val="009A38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qFormat/>
    <w:rsid w:val="009A38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4eb4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50</Pages>
  <Words>13442</Words>
  <Characters>76620</Characters>
  <Application>Microsoft Office Word</Application>
  <DocSecurity>0</DocSecurity>
  <Lines>638</Lines>
  <Paragraphs>179</Paragraphs>
  <ScaleCrop>false</ScaleCrop>
  <Company/>
  <LinksUpToDate>false</LinksUpToDate>
  <CharactersWithSpaces>89883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2</cp:revision>
  <dcterms:created xsi:type="dcterms:W3CDTF">2025-09-03T05:12:00Z</dcterms:created>
  <dcterms:modified xsi:type="dcterms:W3CDTF">2025-10-25T18:47:00Z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28220B3522E8423D9EDCB7CB88EE6182_12</vt:lpwstr>
  </property>
</Properties>
</file>